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ABE" w:rsidRDefault="00167F8C" w:rsidP="00822ABE">
      <w:pPr>
        <w:sectPr w:rsidR="00822ABE" w:rsidSect="009F1B34">
          <w:pgSz w:w="11900" w:h="16840"/>
          <w:pgMar w:top="567" w:right="567" w:bottom="567" w:left="567" w:header="709" w:footer="709" w:gutter="0"/>
          <w:cols w:num="3" w:space="193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0" wp14:anchorId="4364005D" wp14:editId="6E6EC859">
            <wp:simplePos x="0" y="0"/>
            <wp:positionH relativeFrom="column">
              <wp:posOffset>1517650</wp:posOffset>
            </wp:positionH>
            <wp:positionV relativeFrom="paragraph">
              <wp:posOffset>147320</wp:posOffset>
            </wp:positionV>
            <wp:extent cx="6835775" cy="1482725"/>
            <wp:effectExtent l="19050" t="0" r="3175" b="0"/>
            <wp:wrapSquare wrapText="bothSides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aznor/Desktop/Вести в каждый дом 1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775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5ADB">
        <w:rPr>
          <w:rFonts w:ascii="FuturaFuturisXCond" w:eastAsia="Calibri" w:hAnsi="FuturaFuturisXCond" w:cs="Calibri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BA59516" wp14:editId="2A5539F2">
            <wp:simplePos x="0" y="0"/>
            <wp:positionH relativeFrom="column">
              <wp:posOffset>52705</wp:posOffset>
            </wp:positionH>
            <wp:positionV relativeFrom="paragraph">
              <wp:posOffset>1270</wp:posOffset>
            </wp:positionV>
            <wp:extent cx="978535" cy="1226185"/>
            <wp:effectExtent l="19050" t="0" r="0" b="0"/>
            <wp:wrapNone/>
            <wp:docPr id="8" name="Рисунок 1" descr="\\server\pub\Онищенко А.Т\Вести в каждый дом\герб уфимского рай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pub\Онищенко А.Т\Вести в каждый дом\герб уфимского района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22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3399">
        <w:rPr>
          <w:rFonts w:ascii="FuturaFuturisXCond" w:eastAsia="Calibri" w:hAnsi="FuturaFuturisXCond" w:cs="Calibri"/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-83820</wp:posOffset>
                </wp:positionV>
                <wp:extent cx="6932295" cy="1555115"/>
                <wp:effectExtent l="0" t="0" r="0" b="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2295" cy="1555115"/>
                          <a:chOff x="413" y="435"/>
                          <a:chExt cx="10917" cy="2449"/>
                        </a:xfrm>
                      </wpg:grpSpPr>
                      <wps:wsp>
                        <wps:cNvPr id="10" name="Прямоугольник 4"/>
                        <wps:cNvSpPr>
                          <a:spLocks noChangeArrowheads="1"/>
                        </wps:cNvSpPr>
                        <wps:spPr bwMode="auto">
                          <a:xfrm>
                            <a:off x="10180" y="2154"/>
                            <a:ext cx="1150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160B" w:rsidRPr="00887F55" w:rsidRDefault="001351B3" w:rsidP="00DB29E8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44"/>
                                  <w:szCs w:val="44"/>
                                </w:rPr>
                                <w:t>№</w:t>
                              </w:r>
                              <w:r w:rsidR="00167F8C">
                                <w:rPr>
                                  <w:b/>
                                  <w:color w:val="FF0000"/>
                                  <w:sz w:val="44"/>
                                  <w:szCs w:val="44"/>
                                </w:rPr>
                                <w:t>901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3" name="Group 7"/>
                        <wpg:cNvGrpSpPr>
                          <a:grpSpLocks/>
                        </wpg:cNvGrpSpPr>
                        <wpg:grpSpPr bwMode="auto">
                          <a:xfrm>
                            <a:off x="413" y="435"/>
                            <a:ext cx="8246" cy="2449"/>
                            <a:chOff x="413" y="435"/>
                            <a:chExt cx="8246" cy="2449"/>
                          </a:xfrm>
                        </wpg:grpSpPr>
                        <wps:wsp>
                          <wps:cNvPr id="14" name="Прямоугольник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3" y="2343"/>
                              <a:ext cx="1864" cy="5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B29E8" w:rsidRPr="00887F55" w:rsidRDefault="00167F8C" w:rsidP="009868D0">
                                <w:pPr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eastAsia="Calibri" w:cs="Calibri"/>
                                    <w:b/>
                                    <w:bCs/>
                                    <w:color w:val="000000" w:themeColor="text1"/>
                                  </w:rPr>
                                  <w:t>Ноябрь</w:t>
                                </w:r>
                                <w:r>
                                  <w:rPr>
                                    <w:rFonts w:cs="Futura Condensed ExtraBold"/>
                                    <w:b/>
                                    <w:bCs/>
                                    <w:color w:val="000000" w:themeColor="text1"/>
                                  </w:rPr>
                                  <w:t>2021</w:t>
                                </w:r>
                                <w:r w:rsidR="00DB29E8" w:rsidRPr="00887F55">
                                  <w:rPr>
                                    <w:rFonts w:ascii="FuturaFuturisXCond" w:hAnsi="FuturaFuturisXCond" w:cs="Futura Condensed ExtraBold"/>
                                    <w:b/>
                                    <w:bCs/>
                                    <w:color w:val="000000" w:themeColor="text1"/>
                                  </w:rPr>
                                  <w:t xml:space="preserve"> </w:t>
                                </w:r>
                                <w:r w:rsidR="00DB29E8" w:rsidRPr="00887F55">
                                  <w:rPr>
                                    <w:rFonts w:ascii="FuturaFuturisXCond" w:eastAsia="Calibri" w:hAnsi="FuturaFuturisXCond" w:cs="Calibri"/>
                                    <w:b/>
                                    <w:bCs/>
                                    <w:color w:val="000000" w:themeColor="text1"/>
                                  </w:rPr>
                                  <w:t>г</w:t>
                                </w:r>
                                <w:r w:rsidR="00DB29E8" w:rsidRPr="00887F55">
                                  <w:rPr>
                                    <w:rFonts w:ascii="FuturaFuturisXCond" w:hAnsi="FuturaFuturisXCond" w:cs="Futura Condensed ExtraBold"/>
                                    <w:b/>
                                    <w:bCs/>
                                    <w:color w:val="000000" w:themeColor="text1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" name="Прямоугольник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28" y="435"/>
                              <a:ext cx="2631" cy="1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87F55" w:rsidRPr="00887F55" w:rsidRDefault="00015ADB" w:rsidP="00887F55">
                                <w:pPr>
                                  <w:spacing w:line="320" w:lineRule="exact"/>
                                  <w:rPr>
                                    <w:rFonts w:ascii="Calibri" w:hAnsi="Calibri" w:cs="Futura Condensed ExtraBold"/>
                                    <w:b/>
                                    <w:bCs/>
                                    <w:color w:val="FF0000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 w:cs="Futura Condensed ExtraBold"/>
                                    <w:b/>
                                    <w:bCs/>
                                    <w:color w:val="FF0000"/>
                                    <w:sz w:val="44"/>
                                    <w:szCs w:val="44"/>
                                  </w:rPr>
                                  <w:t>Кармаскалинского района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" name="Прямоугольник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28" y="2400"/>
                              <a:ext cx="2121" cy="4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87F55" w:rsidRPr="00887F55" w:rsidRDefault="00015ADB" w:rsidP="00887F55">
                                <w:pPr>
                                  <w:spacing w:line="320" w:lineRule="exact"/>
                                  <w:rPr>
                                    <w:rFonts w:cs="Futura Condensed ExtraBold"/>
                                    <w:b/>
                                    <w:bCs/>
                                    <w:color w:val="FF0000"/>
                                  </w:rPr>
                                </w:pPr>
                                <w:r>
                                  <w:rPr>
                                    <w:rFonts w:cs="Futura Condensed ExtraBold"/>
                                    <w:b/>
                                    <w:bCs/>
                                    <w:color w:val="FF0000"/>
                                  </w:rPr>
                                  <w:t>д. Савалеево</w:t>
                                </w:r>
                              </w:p>
                              <w:p w:rsidR="00887F55" w:rsidRPr="00887F55" w:rsidRDefault="00887F55" w:rsidP="00887F55">
                                <w:pPr>
                                  <w:jc w:val="center"/>
                                  <w:rPr>
                                    <w:b/>
                                    <w:color w:val="FF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-7.7pt;margin-top:-6.6pt;width:545.85pt;height:122.45pt;z-index:251667456" coordorigin="413,435" coordsize="10917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">
                <v:rect id="Прямоугольник 4" o:spid="_x0000_s1027" style="position:absolute;left:10180;top:2154;width:1150;height: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" filled="f" stroked="f" strokeweight="1pt">
                  <v:textbox>
                    <w:txbxContent>
                      <w:p w:rsidR="00B2160B" w:rsidRPr="00887F55" w:rsidRDefault="001351B3" w:rsidP="00DB29E8">
                        <w:pPr>
                          <w:jc w:val="center"/>
                          <w:rPr>
                            <w:b/>
                            <w:color w:val="FF0000"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color w:val="FF0000"/>
                            <w:sz w:val="44"/>
                            <w:szCs w:val="44"/>
                          </w:rPr>
                          <w:t>№</w:t>
                        </w:r>
                        <w:r w:rsidR="00167F8C">
                          <w:rPr>
                            <w:b/>
                            <w:color w:val="FF0000"/>
                            <w:sz w:val="44"/>
                            <w:szCs w:val="44"/>
                          </w:rPr>
                          <w:t>901</w:t>
                        </w:r>
                      </w:p>
                    </w:txbxContent>
                  </v:textbox>
                </v:rect>
                <v:group id="Group 7" o:spid="_x0000_s1028" style="position:absolute;left:413;top:435;width:8246;height:2449" coordorigin="413,435" coordsize="8246,2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Прямоугольник 3" o:spid="_x0000_s1029" style="position:absolute;left:413;top:2343;width:1864;height: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xJrwAAAANsAAAAPAAAAZHJzL2Rvd25yZXYueG1sRE9NawIx&#10;EL0X/A9hBG81q0i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Y+8Sa8AAAADbAAAADwAAAAAA&#10;AAAAAAAAAAAHAgAAZHJzL2Rvd25yZXYueG1sUEsFBgAAAAADAAMAtwAAAPQCAAAAAA==&#10;" filled="f" stroked="f" strokeweight="1pt">
                    <v:textbox>
                      <w:txbxContent>
                        <w:p w:rsidR="00DB29E8" w:rsidRPr="00887F55" w:rsidRDefault="00167F8C" w:rsidP="009868D0">
                          <w:pPr>
                            <w:rPr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rFonts w:eastAsia="Calibri" w:cs="Calibri"/>
                              <w:b/>
                              <w:bCs/>
                              <w:color w:val="000000" w:themeColor="text1"/>
                            </w:rPr>
                            <w:t>Ноябрь</w:t>
                          </w:r>
                          <w:r>
                            <w:rPr>
                              <w:rFonts w:cs="Futura Condensed ExtraBold"/>
                              <w:b/>
                              <w:bCs/>
                              <w:color w:val="000000" w:themeColor="text1"/>
                            </w:rPr>
                            <w:t>2021</w:t>
                          </w:r>
                          <w:r w:rsidR="00DB29E8" w:rsidRPr="00887F55">
                            <w:rPr>
                              <w:rFonts w:ascii="FuturaFuturisXCond" w:hAnsi="FuturaFuturisXCond" w:cs="Futura Condensed ExtraBold"/>
                              <w:b/>
                              <w:bCs/>
                              <w:color w:val="000000" w:themeColor="text1"/>
                            </w:rPr>
                            <w:t xml:space="preserve"> </w:t>
                          </w:r>
                          <w:r w:rsidR="00DB29E8" w:rsidRPr="00887F55">
                            <w:rPr>
                              <w:rFonts w:ascii="FuturaFuturisXCond" w:eastAsia="Calibri" w:hAnsi="FuturaFuturisXCond" w:cs="Calibri"/>
                              <w:b/>
                              <w:bCs/>
                              <w:color w:val="000000" w:themeColor="text1"/>
                            </w:rPr>
                            <w:t>г</w:t>
                          </w:r>
                          <w:r w:rsidR="00DB29E8" w:rsidRPr="00887F55">
                            <w:rPr>
                              <w:rFonts w:ascii="FuturaFuturisXCond" w:hAnsi="FuturaFuturisXCond" w:cs="Futura Condensed ExtraBold"/>
                              <w:b/>
                              <w:bCs/>
                              <w:color w:val="000000" w:themeColor="text1"/>
                            </w:rPr>
                            <w:t>.</w:t>
                          </w:r>
                        </w:p>
                      </w:txbxContent>
                    </v:textbox>
                  </v:rect>
                  <v:rect id="Прямоугольник 5" o:spid="_x0000_s1030" style="position:absolute;left:6028;top:435;width:2631;height:1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>
                    <v:textbox>
                      <w:txbxContent>
                        <w:p w:rsidR="00887F55" w:rsidRPr="00887F55" w:rsidRDefault="00015ADB" w:rsidP="00887F55">
                          <w:pPr>
                            <w:spacing w:line="320" w:lineRule="exact"/>
                            <w:rPr>
                              <w:rFonts w:ascii="Calibri" w:hAnsi="Calibri" w:cs="Futura Condensed ExtraBold"/>
                              <w:b/>
                              <w:bCs/>
                              <w:color w:val="FF0000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 w:cs="Futura Condensed ExtraBold"/>
                              <w:b/>
                              <w:bCs/>
                              <w:color w:val="FF0000"/>
                              <w:sz w:val="44"/>
                              <w:szCs w:val="44"/>
                            </w:rPr>
                            <w:t>Кармаскалинского района</w:t>
                          </w:r>
                        </w:p>
                      </w:txbxContent>
                    </v:textbox>
                  </v:rect>
                  <v:rect id="Прямоугольник 5" o:spid="_x0000_s1031" style="position:absolute;left:6028;top:2400;width:2121;height: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" filled="f" stroked="f" strokeweight="1pt">
                    <v:textbox>
                      <w:txbxContent>
                        <w:p w:rsidR="00887F55" w:rsidRPr="00887F55" w:rsidRDefault="00015ADB" w:rsidP="00887F55">
                          <w:pPr>
                            <w:spacing w:line="320" w:lineRule="exact"/>
                            <w:rPr>
                              <w:rFonts w:cs="Futura Condensed ExtraBold"/>
                              <w:b/>
                              <w:bCs/>
                              <w:color w:val="FF0000"/>
                            </w:rPr>
                          </w:pPr>
                          <w:r>
                            <w:rPr>
                              <w:rFonts w:cs="Futura Condensed ExtraBold"/>
                              <w:b/>
                              <w:bCs/>
                              <w:color w:val="FF0000"/>
                            </w:rPr>
                            <w:t>д. Савалеево</w:t>
                          </w:r>
                        </w:p>
                        <w:p w:rsidR="00887F55" w:rsidRPr="00887F55" w:rsidRDefault="00887F55" w:rsidP="00887F55">
                          <w:pPr>
                            <w:jc w:val="center"/>
                            <w:rPr>
                              <w:b/>
                              <w:color w:val="FF0000"/>
                            </w:rPr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167F8C" w:rsidRDefault="00167F8C" w:rsidP="00497BD1">
      <w:pPr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B5C8D4" wp14:editId="45E65FF5">
            <wp:extent cx="2197100" cy="1153389"/>
            <wp:effectExtent l="0" t="0" r="0" b="0"/>
            <wp:docPr id="6" name="Рисунок 6" descr="https://www.art-talant.org/images/News_2021/dost-ne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art-talant.org/images/News_2021/dost-new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15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8C" w:rsidRDefault="00167F8C" w:rsidP="00497BD1">
      <w:pPr>
        <w:rPr>
          <w:rFonts w:ascii="Times New Roman" w:hAnsi="Times New Roman" w:cs="Times New Roman"/>
          <w:b/>
          <w:sz w:val="22"/>
          <w:szCs w:val="22"/>
        </w:rPr>
      </w:pPr>
    </w:p>
    <w:p w:rsidR="00167F8C" w:rsidRDefault="00167F8C" w:rsidP="00497BD1">
      <w:pPr>
        <w:rPr>
          <w:rFonts w:ascii="Times New Roman" w:hAnsi="Times New Roman" w:cs="Times New Roman"/>
          <w:b/>
          <w:sz w:val="22"/>
          <w:szCs w:val="22"/>
        </w:rPr>
      </w:pPr>
    </w:p>
    <w:p w:rsidR="00167F8C" w:rsidRPr="00331EE7" w:rsidRDefault="00167F8C" w:rsidP="00167F8C">
      <w:pPr>
        <w:shd w:val="clear" w:color="auto" w:fill="FFFFFF"/>
        <w:jc w:val="both"/>
        <w:rPr>
          <w:rFonts w:ascii="Arial" w:eastAsia="Times New Roman" w:hAnsi="Arial" w:cs="Arial"/>
          <w:color w:val="181818"/>
          <w:lang w:eastAsia="ru-RU"/>
        </w:rPr>
      </w:pPr>
      <w:r w:rsidRPr="00331EE7">
        <w:rPr>
          <w:rFonts w:ascii="Times New Roman" w:eastAsia="Times New Roman" w:hAnsi="Times New Roman" w:cs="Times New Roman"/>
          <w:color w:val="181818"/>
          <w:lang w:eastAsia="ru-RU"/>
        </w:rPr>
        <w:t>11 ноября 2021 года  культурное сообщество России отметит 200-летний юбилей Ф. М. Достоевского. Учитывая выдающийся вклад писателя в отечественную и мировую литературу, Президентом Российской Федерации В. Путиным 24 августа 2016 года подписан Указ «О праздновании 200-летия Ф. М. Достоевского». К юбилею писателя был создан электронный портал </w:t>
      </w:r>
      <w:hyperlink r:id="rId9" w:tgtFrame="_blank" w:history="1">
        <w:r w:rsidRPr="00331EE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«Мир Достоевского»</w:t>
        </w:r>
      </w:hyperlink>
      <w:r w:rsidRPr="00331EE7">
        <w:rPr>
          <w:rFonts w:ascii="Times New Roman" w:eastAsia="Times New Roman" w:hAnsi="Times New Roman" w:cs="Times New Roman"/>
          <w:color w:val="181818"/>
          <w:lang w:eastAsia="ru-RU"/>
        </w:rPr>
        <w:t>, где вы можете познакомиться с его жизнь и творчеством.</w:t>
      </w:r>
      <w:r w:rsidRPr="00331EE7">
        <w:rPr>
          <w:rFonts w:ascii="Times New Roman" w:eastAsia="Times New Roman" w:hAnsi="Times New Roman" w:cs="Times New Roman"/>
          <w:color w:val="4A5B6A"/>
          <w:shd w:val="clear" w:color="auto" w:fill="F2F8FA"/>
          <w:lang w:eastAsia="ru-RU"/>
        </w:rPr>
        <w:t> </w:t>
      </w:r>
      <w:r w:rsidRPr="00331EE7">
        <w:rPr>
          <w:rFonts w:ascii="Times New Roman" w:eastAsia="Times New Roman" w:hAnsi="Times New Roman" w:cs="Times New Roman"/>
          <w:color w:val="181818"/>
          <w:lang w:eastAsia="ru-RU"/>
        </w:rPr>
        <w:t> Анализируя с необыкновенной глубиной и силой психологическое состояние героев своих романов, их поступки в самые трагические моменты бытия, Достоевский обозначил главные нравственные проблемы общества, от решения которых зависит дальнейшая судьба человечества.</w:t>
      </w:r>
    </w:p>
    <w:p w:rsidR="00167F8C" w:rsidRPr="00331EE7" w:rsidRDefault="00167F8C" w:rsidP="00167F8C">
      <w:pPr>
        <w:shd w:val="clear" w:color="auto" w:fill="FFFFFF"/>
        <w:jc w:val="both"/>
        <w:rPr>
          <w:rFonts w:ascii="Arial" w:eastAsia="Times New Roman" w:hAnsi="Arial" w:cs="Arial"/>
          <w:color w:val="181818"/>
          <w:lang w:eastAsia="ru-RU"/>
        </w:rPr>
      </w:pPr>
      <w:r w:rsidRPr="00331EE7">
        <w:rPr>
          <w:rFonts w:ascii="Times New Roman" w:eastAsia="Times New Roman" w:hAnsi="Times New Roman" w:cs="Times New Roman"/>
          <w:color w:val="181818"/>
          <w:lang w:eastAsia="ru-RU"/>
        </w:rPr>
        <w:t>          Достоевского читает весь мир. Он – величайший писатель-реалист, знаток жизни, гуманист, страстный обличитель социального зла, лжи и лицемерия. Всю свою сознательную жизнь писатель был озабочен судьбой своего народа и человечества. Позднее он скажет: </w:t>
      </w:r>
      <w:r w:rsidRPr="00331EE7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Сострадание есть величайшая форма человеческого существования.</w:t>
      </w:r>
    </w:p>
    <w:p w:rsidR="00167F8C" w:rsidRPr="00331EE7" w:rsidRDefault="00167F8C" w:rsidP="00107A4D">
      <w:pPr>
        <w:shd w:val="clear" w:color="auto" w:fill="FFFFFF"/>
        <w:ind w:left="142"/>
        <w:jc w:val="both"/>
        <w:rPr>
          <w:rFonts w:ascii="Arial" w:eastAsia="Times New Roman" w:hAnsi="Arial" w:cs="Arial"/>
          <w:color w:val="181818"/>
          <w:lang w:eastAsia="ru-RU"/>
        </w:rPr>
      </w:pPr>
    </w:p>
    <w:p w:rsidR="00167F8C" w:rsidRDefault="00167F8C" w:rsidP="00167F8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67F8C" w:rsidRDefault="00167F8C" w:rsidP="00167F8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E980374" wp14:editId="08C95A1A">
            <wp:extent cx="2197100" cy="1153389"/>
            <wp:effectExtent l="0" t="0" r="0" b="0"/>
            <wp:docPr id="7" name="Рисунок 7" descr="https://www.art-talant.org/images/News_2021/nekras_ne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rt-talant.org/images/News_2021/nekras_new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15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8C" w:rsidRDefault="00167F8C" w:rsidP="00497BD1">
      <w:pPr>
        <w:rPr>
          <w:rFonts w:ascii="Times New Roman" w:hAnsi="Times New Roman" w:cs="Times New Roman"/>
          <w:b/>
          <w:sz w:val="22"/>
          <w:szCs w:val="22"/>
        </w:rPr>
      </w:pPr>
    </w:p>
    <w:p w:rsidR="00167F8C" w:rsidRPr="00D92870" w:rsidRDefault="00167F8C" w:rsidP="00167F8C">
      <w:pPr>
        <w:pStyle w:val="a5"/>
        <w:shd w:val="clear" w:color="auto" w:fill="FCFDFF"/>
        <w:spacing w:before="0" w:beforeAutospacing="0" w:after="225" w:afterAutospacing="0"/>
      </w:pPr>
      <w:r w:rsidRPr="00D92870">
        <w:t>В 2021 году в России отмечают 200-летие со дня рождения великого русского писателя Николая Алексеевича Некрасова. Как поэт и организатор литературного процесса Н. Некрасов является целой эпохой в истории отечественной литературы. Любовь к своему народу, к родной земле и природе сливались у Николая Некрасова в одно чувство. Произведения Н. А. Некрасова цепляют за самые чувствительные струны души читателей: любовь, сострадание, сочувствие, сопереживание, умение видеть красоту и радоваться ей. Стихи Николая Алексеевича, как никакие другие, помогают развитию эмоционального интеллекта, учат эмпатии. Ведь и сам Н. Некрасов писал: «В душе каждого человека есть клапан, отворяющийся только поэзией».</w:t>
      </w:r>
    </w:p>
    <w:p w:rsidR="00167F8C" w:rsidRPr="00D92870" w:rsidRDefault="00167F8C" w:rsidP="00167F8C">
      <w:pPr>
        <w:pStyle w:val="a5"/>
        <w:shd w:val="clear" w:color="auto" w:fill="FCFDFF"/>
        <w:spacing w:before="0" w:beforeAutospacing="0" w:after="225" w:afterAutospacing="0"/>
      </w:pPr>
      <w:r w:rsidRPr="00D92870">
        <w:rPr>
          <w:rStyle w:val="a6"/>
        </w:rPr>
        <w:t>«Некрасов… Вершина его гения – рядом с вершинами Пушкина и Лермонтова. Но у некрасовской поэзии своя собственная красота, свое озарение, своя, ни на что не похожая песня, своя любовь и ненависть, своя вера и мечта, и доколе будет жить на земле и удивлять людские души пленительное русское слово, не померкнет слава одного из его прекрасных мастеров»,- писал А.Т. Твардовский.</w:t>
      </w:r>
    </w:p>
    <w:p w:rsidR="00167F8C" w:rsidRDefault="00167F8C" w:rsidP="00497BD1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  <w:lang w:eastAsia="ru-RU"/>
        </w:rPr>
        <w:drawing>
          <wp:inline distT="0" distB="0" distL="0" distR="0" wp14:anchorId="3E609CB1" wp14:editId="1B680313">
            <wp:extent cx="2197100" cy="1465046"/>
            <wp:effectExtent l="0" t="0" r="0" b="0"/>
            <wp:docPr id="4" name="Рисунок 4" descr="https://cdnimg.rg.ru/i/photogallery/2021/08/30/7c939ad73a34f09/7c939ad73a34f091630328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img.rg.ru/i/photogallery/2021/08/30/7c939ad73a34f09/7c939ad73a34f0916303282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46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8C" w:rsidRDefault="00167F8C" w:rsidP="00497BD1">
      <w:pPr>
        <w:rPr>
          <w:rFonts w:ascii="Times New Roman" w:hAnsi="Times New Roman" w:cs="Times New Roman"/>
          <w:b/>
          <w:sz w:val="22"/>
          <w:szCs w:val="22"/>
        </w:rPr>
      </w:pPr>
    </w:p>
    <w:p w:rsidR="00167F8C" w:rsidRPr="00006829" w:rsidRDefault="00167F8C" w:rsidP="00167F8C">
      <w:pPr>
        <w:rPr>
          <w:rFonts w:ascii="Times New Roman" w:eastAsia="Times New Roman" w:hAnsi="Times New Roman" w:cs="Times New Roman"/>
          <w:b/>
          <w:iCs/>
          <w:lang w:eastAsia="ru-RU"/>
        </w:rPr>
      </w:pPr>
      <w:r w:rsidRPr="00D92870">
        <w:rPr>
          <w:rFonts w:ascii="Times New Roman" w:eastAsia="Times New Roman" w:hAnsi="Times New Roman" w:cs="Times New Roman"/>
          <w:b/>
          <w:iCs/>
          <w:lang w:eastAsia="ru-RU"/>
        </w:rPr>
        <w:t xml:space="preserve">10 вопросов по </w:t>
      </w:r>
      <w:r w:rsidRPr="00D92870">
        <w:rPr>
          <w:rFonts w:ascii="Times New Roman" w:eastAsia="Times New Roman" w:hAnsi="Times New Roman" w:cs="Times New Roman"/>
          <w:b/>
          <w:bCs/>
          <w:lang w:eastAsia="ru-RU"/>
        </w:rPr>
        <w:t>"Пушкинской карте</w:t>
      </w:r>
      <w:r w:rsidRPr="00006829">
        <w:rPr>
          <w:rFonts w:ascii="Times New Roman" w:eastAsia="Times New Roman" w:hAnsi="Times New Roman" w:cs="Times New Roman"/>
          <w:b/>
          <w:bCs/>
          <w:lang w:eastAsia="ru-RU"/>
        </w:rPr>
        <w:t>"</w:t>
      </w:r>
    </w:p>
    <w:p w:rsidR="00167F8C" w:rsidRPr="00006829" w:rsidRDefault="00167F8C" w:rsidP="00167F8C">
      <w:pPr>
        <w:shd w:val="clear" w:color="auto" w:fill="F4F4F4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b/>
          <w:bCs/>
          <w:lang w:eastAsia="ru-RU"/>
        </w:rPr>
        <w:t>Кто может получить "Пушкинскую карту"?</w:t>
      </w:r>
    </w:p>
    <w:p w:rsidR="00167F8C" w:rsidRPr="00006829" w:rsidRDefault="00167F8C" w:rsidP="00167F8C">
      <w:pPr>
        <w:spacing w:before="225" w:after="225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lang w:eastAsia="ru-RU"/>
        </w:rPr>
        <w:t>Любой гражданин Российской Федерации в возрасте от 14 до 22 лет.</w:t>
      </w:r>
    </w:p>
    <w:p w:rsidR="00167F8C" w:rsidRPr="00006829" w:rsidRDefault="00167F8C" w:rsidP="00167F8C">
      <w:pPr>
        <w:shd w:val="clear" w:color="auto" w:fill="F4F4F4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b/>
          <w:bCs/>
          <w:lang w:eastAsia="ru-RU"/>
        </w:rPr>
        <w:t>Как получить "Пушкинскую карту"?</w:t>
      </w:r>
    </w:p>
    <w:p w:rsidR="00167F8C" w:rsidRPr="00006829" w:rsidRDefault="00167F8C" w:rsidP="00167F8C">
      <w:pPr>
        <w:spacing w:before="225" w:after="225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lang w:eastAsia="ru-RU"/>
        </w:rPr>
        <w:t>Оформить "Пушкинскую карту" можно на портале "Госуслуги". Заполняете заявление и буквально через несколько минут становитесь обладателем виртуальной карты Мир. После этого устанавливаете мобильное приложение "Госуслуги. Культура" и выбираете то, что вам по вкусу.</w:t>
      </w:r>
    </w:p>
    <w:p w:rsidR="00167F8C" w:rsidRPr="00006829" w:rsidRDefault="00167F8C" w:rsidP="00167F8C">
      <w:pPr>
        <w:spacing w:before="225" w:after="225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lang w:eastAsia="ru-RU"/>
        </w:rPr>
        <w:t>Если у вас пока нет подтвержденной учетной записи на портале "Госуслуги", придется ее получить. Это можно сделать онлайн через банк, в центре обслуживания, с помощью УКЭП или через Почту России.</w:t>
      </w:r>
    </w:p>
    <w:p w:rsidR="00167F8C" w:rsidRPr="00006829" w:rsidRDefault="00167F8C" w:rsidP="00167F8C">
      <w:pPr>
        <w:shd w:val="clear" w:color="auto" w:fill="F4F4F4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b/>
          <w:bCs/>
          <w:lang w:eastAsia="ru-RU"/>
        </w:rPr>
        <w:t>Как быть, если у меня нет смартфона, а интернет в нашей деревне бывает раз в неделю?</w:t>
      </w:r>
    </w:p>
    <w:p w:rsidR="00167F8C" w:rsidRPr="00006829" w:rsidRDefault="00167F8C" w:rsidP="00167F8C">
      <w:pPr>
        <w:spacing w:before="225" w:after="225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lang w:eastAsia="ru-RU"/>
        </w:rPr>
        <w:t xml:space="preserve">Тогда вам надо обратиться в ближайшее отделение "Почта Банка". Там вам помогут </w:t>
      </w:r>
      <w:r w:rsidRPr="00006829">
        <w:rPr>
          <w:rFonts w:ascii="Times New Roman" w:eastAsia="Times New Roman" w:hAnsi="Times New Roman" w:cs="Times New Roman"/>
          <w:lang w:eastAsia="ru-RU"/>
        </w:rPr>
        <w:lastRenderedPageBreak/>
        <w:t>оформить пластиковую "Пушкинскую карту". С ее помощью вы сможете купить билеты в кассах учреждений культуры. Приятным бонусом для вас станет возможность выбрать дизайн карты - предпочитаете классический дизайн или стиль стрит-арт?</w:t>
      </w:r>
    </w:p>
    <w:p w:rsidR="00167F8C" w:rsidRPr="00006829" w:rsidRDefault="00167F8C" w:rsidP="00167F8C">
      <w:pPr>
        <w:shd w:val="clear" w:color="auto" w:fill="F4F4F4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b/>
          <w:bCs/>
          <w:lang w:eastAsia="ru-RU"/>
        </w:rPr>
        <w:t>Неужели для меня все будет бесплатно?</w:t>
      </w:r>
    </w:p>
    <w:p w:rsidR="00167F8C" w:rsidRPr="00006829" w:rsidRDefault="00167F8C" w:rsidP="00167F8C">
      <w:pPr>
        <w:spacing w:before="225" w:after="225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lang w:eastAsia="ru-RU"/>
        </w:rPr>
        <w:t>Да, в 2021 году у каждого обладателя Пушкинской карты будет на счету 3000 рублей. В следующем 2022 году, эту сумму обещают увеличить до 5000 рублей.</w:t>
      </w:r>
    </w:p>
    <w:p w:rsidR="00167F8C" w:rsidRPr="00006829" w:rsidRDefault="00167F8C" w:rsidP="00167F8C">
      <w:pPr>
        <w:spacing w:before="225" w:after="225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lang w:eastAsia="ru-RU"/>
        </w:rPr>
        <w:t>Но запомните, эти деньги можно потратить только на культурный досуг. А именно: оплатить ими билеты на любое мероприятие, представленное в официальной афише.</w:t>
      </w:r>
    </w:p>
    <w:p w:rsidR="00167F8C" w:rsidRPr="00006829" w:rsidRDefault="00167F8C" w:rsidP="00167F8C">
      <w:pPr>
        <w:shd w:val="clear" w:color="auto" w:fill="F4F4F4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b/>
          <w:bCs/>
          <w:lang w:eastAsia="ru-RU"/>
        </w:rPr>
        <w:t>Куда можно будет сходить?</w:t>
      </w:r>
    </w:p>
    <w:p w:rsidR="00167F8C" w:rsidRPr="00006829" w:rsidRDefault="00167F8C" w:rsidP="00167F8C">
      <w:pPr>
        <w:spacing w:before="225" w:after="225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lang w:eastAsia="ru-RU"/>
        </w:rPr>
        <w:t>Полная афиша всех событий уже доступна на портале "Культура.РФ" и в приложении "Госуслуги. Культура". В программе участвуют около 1500 тысяч учреждений культуры, как государственных, так и частных, которые уже предлагают около 10 000 интереснейших событий.</w:t>
      </w:r>
    </w:p>
    <w:p w:rsidR="00167F8C" w:rsidRPr="00006829" w:rsidRDefault="00167F8C" w:rsidP="00167F8C">
      <w:pPr>
        <w:spacing w:before="225" w:after="225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lang w:eastAsia="ru-RU"/>
        </w:rPr>
        <w:t>Ограничения тоже есть: по "Пушкинской карте" нельзя будет купить билеты в цирк или кино.</w:t>
      </w:r>
    </w:p>
    <w:p w:rsidR="00167F8C" w:rsidRPr="00006829" w:rsidRDefault="00167F8C" w:rsidP="00167F8C">
      <w:pPr>
        <w:shd w:val="clear" w:color="auto" w:fill="F4F4F4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b/>
          <w:bCs/>
          <w:lang w:eastAsia="ru-RU"/>
        </w:rPr>
        <w:t>Обязательно ли выбирать музеи и театры только своего региона?</w:t>
      </w:r>
    </w:p>
    <w:p w:rsidR="00167F8C" w:rsidRPr="00006829" w:rsidRDefault="00167F8C" w:rsidP="00167F8C">
      <w:pPr>
        <w:spacing w:before="225" w:after="225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lang w:eastAsia="ru-RU"/>
        </w:rPr>
        <w:t xml:space="preserve">Нет. И это одно из главных достоинств этой программы. Вы может выбрать любой музей или театр, находящийся в любой точке страны. И если вы мечтали побывать в Большом театре или легендарной Мариинке, то с "Пушкинской картой" это возможно. Правда, учтите, что пока у нас в стране действуют </w:t>
      </w:r>
      <w:r w:rsidRPr="00006829">
        <w:rPr>
          <w:rFonts w:ascii="Times New Roman" w:eastAsia="Times New Roman" w:hAnsi="Times New Roman" w:cs="Times New Roman"/>
          <w:lang w:eastAsia="ru-RU"/>
        </w:rPr>
        <w:lastRenderedPageBreak/>
        <w:t>антиковидные ограничения, и придется проявить терпение, чтобы получить желаемый билет.</w:t>
      </w:r>
    </w:p>
    <w:p w:rsidR="00167F8C" w:rsidRPr="00006829" w:rsidRDefault="00167F8C" w:rsidP="00167F8C">
      <w:pPr>
        <w:shd w:val="clear" w:color="auto" w:fill="F4F4F4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b/>
          <w:bCs/>
          <w:lang w:eastAsia="ru-RU"/>
        </w:rPr>
        <w:t>Как купить билеты?</w:t>
      </w:r>
    </w:p>
    <w:p w:rsidR="00167F8C" w:rsidRPr="00006829" w:rsidRDefault="00167F8C" w:rsidP="00167F8C">
      <w:pPr>
        <w:spacing w:before="225" w:after="225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lang w:eastAsia="ru-RU"/>
        </w:rPr>
        <w:t>Выберите понравившееся мероприятие в приложении "Госуслуги. Культура" или на портале "Кульутра.РФ". Оплатите билет "Пушкинской картой" там же в приложении, у билетных операторов, на сайте учреждения или прямо в кассе.</w:t>
      </w:r>
    </w:p>
    <w:p w:rsidR="00167F8C" w:rsidRPr="00006829" w:rsidRDefault="00167F8C" w:rsidP="00167F8C">
      <w:pPr>
        <w:spacing w:before="225" w:after="225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lang w:eastAsia="ru-RU"/>
        </w:rPr>
        <w:t>Обратите внимание, билет будет именным - подарить его другу или отдать маме не получится.</w:t>
      </w:r>
    </w:p>
    <w:p w:rsidR="00167F8C" w:rsidRPr="00006829" w:rsidRDefault="00167F8C" w:rsidP="00167F8C">
      <w:pPr>
        <w:shd w:val="clear" w:color="auto" w:fill="F4F4F4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b/>
          <w:bCs/>
          <w:lang w:eastAsia="ru-RU"/>
        </w:rPr>
        <w:t>Если мне не хватает средств на балансе "Пушкинской карты", могу ли я доплатить свои деньги?</w:t>
      </w:r>
    </w:p>
    <w:p w:rsidR="00167F8C" w:rsidRPr="00006829" w:rsidRDefault="00167F8C" w:rsidP="00167F8C">
      <w:pPr>
        <w:spacing w:before="225" w:after="225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lang w:eastAsia="ru-RU"/>
        </w:rPr>
        <w:t>К сожалению, пока такой возможности нет. Но разработчики думают, как решить эту проблему.</w:t>
      </w:r>
    </w:p>
    <w:p w:rsidR="00167F8C" w:rsidRPr="00006829" w:rsidRDefault="00167F8C" w:rsidP="00167F8C">
      <w:pPr>
        <w:shd w:val="clear" w:color="auto" w:fill="F4F4F4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b/>
          <w:bCs/>
          <w:lang w:eastAsia="ru-RU"/>
        </w:rPr>
        <w:t>Если я не успею потратить 3000 рублей до 31 декабря 2021 года, значит ли это, что в следующем году у меня будет уже 8000 на счету?</w:t>
      </w:r>
    </w:p>
    <w:p w:rsidR="00167F8C" w:rsidRPr="00006829" w:rsidRDefault="00167F8C" w:rsidP="00167F8C">
      <w:pPr>
        <w:spacing w:before="225" w:after="225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lang w:eastAsia="ru-RU"/>
        </w:rPr>
        <w:t>К сожалению, копить "культурные" деньги не получится. И если вы не успеете их потратить в этом году, то они "сгорают". В новом году вы получите новую, определенную государством сумму. Так что не откладывайте долгожданный поход в театр на потом!</w:t>
      </w:r>
    </w:p>
    <w:p w:rsidR="00167F8C" w:rsidRPr="00006829" w:rsidRDefault="00167F8C" w:rsidP="00167F8C">
      <w:pPr>
        <w:shd w:val="clear" w:color="auto" w:fill="F4F4F4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b/>
          <w:bCs/>
          <w:lang w:eastAsia="ru-RU"/>
        </w:rPr>
        <w:t>Если я купил билет, но по уважительной причине не смогу сходить в театр? Мне вернут деньги?</w:t>
      </w:r>
    </w:p>
    <w:p w:rsidR="00167F8C" w:rsidRPr="00006829" w:rsidRDefault="00167F8C" w:rsidP="00167F8C">
      <w:pPr>
        <w:spacing w:before="225" w:after="225"/>
        <w:rPr>
          <w:rFonts w:ascii="Times New Roman" w:eastAsia="Times New Roman" w:hAnsi="Times New Roman" w:cs="Times New Roman"/>
          <w:lang w:eastAsia="ru-RU"/>
        </w:rPr>
      </w:pPr>
      <w:r w:rsidRPr="00006829">
        <w:rPr>
          <w:rFonts w:ascii="Times New Roman" w:eastAsia="Times New Roman" w:hAnsi="Times New Roman" w:cs="Times New Roman"/>
          <w:lang w:eastAsia="ru-RU"/>
        </w:rPr>
        <w:t>Да, с билетами, купленными по "Пушкинской карте", действуют те же правила возврата, что и с обычными билетами. Вы сможете вернуть билет, а баланс вашей карты пополнится на стоимость возвращенного билета.</w:t>
      </w:r>
    </w:p>
    <w:p w:rsidR="00167F8C" w:rsidRDefault="00167F8C" w:rsidP="00167F8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67F8C" w:rsidRPr="00D92870" w:rsidRDefault="00167F8C" w:rsidP="00167F8C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D92870">
        <w:rPr>
          <w:rFonts w:ascii="Times New Roman" w:hAnsi="Times New Roman" w:cs="Times New Roman"/>
          <w:color w:val="000000"/>
          <w:shd w:val="clear" w:color="auto" w:fill="FFFFFF"/>
        </w:rPr>
        <w:t>Учащиеся нашей школы дружно оформили «Пушкинскую карту» и посетили музей М.Уметбаева, где прошел музейный урок по Пушкинской карте «О чем поет курай?», посвященный Дню Республики Башкортостан. На мероприятии присутствовала представитель Национального литературного музея Амирова Айсылу Камилевна. Она рассказала о значении Пушкинской карты для молодежи. Участники музейного урока, учащиеся 9-10 классов МОБУ СОШ д. Савалеево, узнали много нового о башкирском национальном инструменте и прославленных кураистах. Директор СДК д. Ибрагимово Исхаков Азамат провел мастер-класс по игре на курае. Во время викторины, разделившись на 2 команды, дети отвечали на вопросы. Все приняли активное участие и получили сладкие призы.</w:t>
      </w:r>
    </w:p>
    <w:p w:rsidR="00167F8C" w:rsidRDefault="00167F8C" w:rsidP="00497BD1">
      <w:pPr>
        <w:rPr>
          <w:rFonts w:ascii="Times New Roman" w:hAnsi="Times New Roman" w:cs="Times New Roman"/>
          <w:b/>
          <w:sz w:val="22"/>
          <w:szCs w:val="22"/>
        </w:rPr>
      </w:pPr>
    </w:p>
    <w:p w:rsidR="00167F8C" w:rsidRDefault="00107A4D" w:rsidP="00497BD1">
      <w:pPr>
        <w:rPr>
          <w:rFonts w:ascii="Times New Roman" w:hAnsi="Times New Roman" w:cs="Times New Roman"/>
          <w:b/>
          <w:sz w:val="22"/>
          <w:szCs w:val="22"/>
        </w:rPr>
      </w:pPr>
      <w:r w:rsidRPr="001C5C0C">
        <w:rPr>
          <w:noProof/>
          <w:lang w:eastAsia="ru-RU"/>
        </w:rPr>
        <w:drawing>
          <wp:inline distT="0" distB="0" distL="0" distR="0" wp14:anchorId="1239B874" wp14:editId="4B65FFF9">
            <wp:extent cx="2197100" cy="1647766"/>
            <wp:effectExtent l="0" t="0" r="0" b="0"/>
            <wp:docPr id="3" name="Рисунок 3" descr="C:\Users\Резида\OneDrive\Рабочий стол\фото\a7c04b8a-0dd7-497d-8aeb-f6e5ceb431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зида\OneDrive\Рабочий стол\фото\a7c04b8a-0dd7-497d-8aeb-f6e5ceb431f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64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8C" w:rsidRDefault="00167F8C" w:rsidP="00497BD1">
      <w:pPr>
        <w:rPr>
          <w:rFonts w:ascii="Times New Roman" w:hAnsi="Times New Roman" w:cs="Times New Roman"/>
          <w:b/>
          <w:sz w:val="22"/>
          <w:szCs w:val="22"/>
        </w:rPr>
      </w:pPr>
    </w:p>
    <w:p w:rsidR="00167F8C" w:rsidRDefault="00167F8C" w:rsidP="00497BD1">
      <w:pPr>
        <w:rPr>
          <w:rFonts w:ascii="Times New Roman" w:hAnsi="Times New Roman" w:cs="Times New Roman"/>
          <w:b/>
          <w:sz w:val="22"/>
          <w:szCs w:val="22"/>
        </w:rPr>
      </w:pPr>
    </w:p>
    <w:p w:rsidR="00167F8C" w:rsidRDefault="00107A4D" w:rsidP="00497BD1">
      <w:pPr>
        <w:rPr>
          <w:rFonts w:ascii="Times New Roman" w:hAnsi="Times New Roman" w:cs="Times New Roman"/>
          <w:b/>
          <w:sz w:val="22"/>
          <w:szCs w:val="22"/>
        </w:rPr>
      </w:pPr>
      <w:r w:rsidRPr="0047311E">
        <w:rPr>
          <w:noProof/>
          <w:lang w:eastAsia="ru-RU"/>
        </w:rPr>
        <w:drawing>
          <wp:inline distT="0" distB="0" distL="0" distR="0" wp14:anchorId="10FF7570" wp14:editId="3348F705">
            <wp:extent cx="2196362" cy="1628140"/>
            <wp:effectExtent l="0" t="0" r="0" b="0"/>
            <wp:docPr id="5" name="Рисунок 5" descr="C:\Users\Резида\OneDrive\Рабочий стол\фото\1cf5f5be-4c3d-4ff8-ae75-073637d7d9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OneDrive\Рабочий стол\фото\1cf5f5be-4c3d-4ff8-ae75-073637d7d96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137" cy="165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8C" w:rsidRDefault="00167F8C" w:rsidP="00497BD1">
      <w:pPr>
        <w:rPr>
          <w:rFonts w:ascii="Times New Roman" w:hAnsi="Times New Roman" w:cs="Times New Roman"/>
          <w:b/>
          <w:sz w:val="22"/>
          <w:szCs w:val="22"/>
        </w:rPr>
      </w:pPr>
    </w:p>
    <w:p w:rsidR="00167F8C" w:rsidRDefault="00167F8C" w:rsidP="00497BD1">
      <w:pPr>
        <w:rPr>
          <w:rFonts w:ascii="Times New Roman" w:hAnsi="Times New Roman" w:cs="Times New Roman"/>
          <w:b/>
          <w:sz w:val="22"/>
          <w:szCs w:val="22"/>
        </w:rPr>
      </w:pPr>
    </w:p>
    <w:p w:rsidR="00497BD1" w:rsidRPr="001B46ED" w:rsidRDefault="00497BD1" w:rsidP="00497BD1">
      <w:pPr>
        <w:rPr>
          <w:rFonts w:ascii="Times New Roman" w:hAnsi="Times New Roman"/>
          <w:i/>
          <w:color w:val="0070C0"/>
          <w:sz w:val="22"/>
          <w:szCs w:val="22"/>
        </w:rPr>
      </w:pPr>
      <w:r w:rsidRPr="001B46ED">
        <w:rPr>
          <w:rFonts w:ascii="Times New Roman" w:hAnsi="Times New Roman" w:cs="Times New Roman"/>
          <w:b/>
          <w:sz w:val="22"/>
          <w:szCs w:val="22"/>
        </w:rPr>
        <w:t xml:space="preserve">Редакционная коллегия:    </w:t>
      </w:r>
    </w:p>
    <w:p w:rsidR="00497BD1" w:rsidRPr="001B46ED" w:rsidRDefault="00497BD1" w:rsidP="00497BD1">
      <w:pPr>
        <w:tabs>
          <w:tab w:val="left" w:pos="3450"/>
        </w:tabs>
        <w:rPr>
          <w:rFonts w:ascii="Times New Roman" w:hAnsi="Times New Roman" w:cs="Times New Roman"/>
          <w:b/>
          <w:sz w:val="22"/>
          <w:szCs w:val="22"/>
        </w:rPr>
      </w:pPr>
      <w:r w:rsidRPr="001B46ED">
        <w:rPr>
          <w:rFonts w:ascii="Times New Roman" w:hAnsi="Times New Roman" w:cs="Times New Roman"/>
          <w:b/>
          <w:sz w:val="22"/>
          <w:szCs w:val="22"/>
        </w:rPr>
        <w:t xml:space="preserve">редактор газеты:   Уразакова Р.Р.,      </w:t>
      </w:r>
    </w:p>
    <w:p w:rsidR="006011CA" w:rsidRPr="00B010F0" w:rsidRDefault="00107A4D" w:rsidP="001351B3">
      <w:pPr>
        <w:tabs>
          <w:tab w:val="left" w:pos="4412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корреспонденты: Киселева  Ю</w:t>
      </w:r>
      <w:r w:rsidR="001B46ED" w:rsidRPr="001B46ED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, Галиуллин Р., учащиеся 9 класса</w:t>
      </w:r>
      <w:bookmarkStart w:id="0" w:name="_GoBack"/>
      <w:bookmarkEnd w:id="0"/>
    </w:p>
    <w:sectPr w:rsidR="006011CA" w:rsidRPr="00B010F0" w:rsidSect="009F1B34">
      <w:type w:val="continuous"/>
      <w:pgSz w:w="11900" w:h="16840"/>
      <w:pgMar w:top="567" w:right="567" w:bottom="567" w:left="567" w:header="709" w:footer="709" w:gutter="0"/>
      <w:cols w:num="3" w:space="19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FuturisXCond">
    <w:altName w:val="Arial Narrow"/>
    <w:charset w:val="00"/>
    <w:family w:val="auto"/>
    <w:pitch w:val="variable"/>
    <w:sig w:usb0="00000001" w:usb1="1000204A" w:usb2="00000000" w:usb3="00000000" w:csb0="0000000F" w:csb1="00000000"/>
  </w:font>
  <w:font w:name="Futura Condensed ExtraBold"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7168D"/>
    <w:multiLevelType w:val="multilevel"/>
    <w:tmpl w:val="8CD44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F948EF"/>
    <w:multiLevelType w:val="multilevel"/>
    <w:tmpl w:val="857C7B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7F2F35"/>
    <w:multiLevelType w:val="multilevel"/>
    <w:tmpl w:val="8A58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26781D"/>
    <w:multiLevelType w:val="multilevel"/>
    <w:tmpl w:val="6126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EF51F7"/>
    <w:multiLevelType w:val="multilevel"/>
    <w:tmpl w:val="62B4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C64C70"/>
    <w:multiLevelType w:val="multilevel"/>
    <w:tmpl w:val="327C3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5183A"/>
    <w:multiLevelType w:val="multilevel"/>
    <w:tmpl w:val="47DC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ABE"/>
    <w:rsid w:val="00015ADB"/>
    <w:rsid w:val="00107A4D"/>
    <w:rsid w:val="001351B3"/>
    <w:rsid w:val="00167F8C"/>
    <w:rsid w:val="00194CC6"/>
    <w:rsid w:val="001B46ED"/>
    <w:rsid w:val="00283B74"/>
    <w:rsid w:val="002871DB"/>
    <w:rsid w:val="002D6C73"/>
    <w:rsid w:val="00497BD1"/>
    <w:rsid w:val="00536BA4"/>
    <w:rsid w:val="00567DE9"/>
    <w:rsid w:val="005C74F2"/>
    <w:rsid w:val="005E0A81"/>
    <w:rsid w:val="005E4B6B"/>
    <w:rsid w:val="006011CA"/>
    <w:rsid w:val="0065712C"/>
    <w:rsid w:val="00663279"/>
    <w:rsid w:val="006B37D7"/>
    <w:rsid w:val="00720DDB"/>
    <w:rsid w:val="007440D2"/>
    <w:rsid w:val="007A7EB1"/>
    <w:rsid w:val="00822ABE"/>
    <w:rsid w:val="00853A86"/>
    <w:rsid w:val="00887F55"/>
    <w:rsid w:val="0097581E"/>
    <w:rsid w:val="009868D0"/>
    <w:rsid w:val="009F1B34"/>
    <w:rsid w:val="00B010F0"/>
    <w:rsid w:val="00B13399"/>
    <w:rsid w:val="00B2160B"/>
    <w:rsid w:val="00D270FA"/>
    <w:rsid w:val="00D77788"/>
    <w:rsid w:val="00D84650"/>
    <w:rsid w:val="00DB29E8"/>
    <w:rsid w:val="00DD2334"/>
    <w:rsid w:val="00E55860"/>
    <w:rsid w:val="00EA54F2"/>
    <w:rsid w:val="00EB4783"/>
    <w:rsid w:val="00EC7215"/>
    <w:rsid w:val="00F00DC7"/>
    <w:rsid w:val="00F6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CD710"/>
  <w15:docId w15:val="{6AB16FFF-0088-4C91-8461-BBA3843D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F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F5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67F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6">
    <w:name w:val="Emphasis"/>
    <w:basedOn w:val="a0"/>
    <w:uiPriority w:val="20"/>
    <w:qFormat/>
    <w:rsid w:val="00167F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dostoevskyworld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noFill/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062871E-5411-4892-8CE6-F6C0308E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Резида</cp:lastModifiedBy>
  <cp:revision>2</cp:revision>
  <dcterms:created xsi:type="dcterms:W3CDTF">2021-11-14T11:24:00Z</dcterms:created>
  <dcterms:modified xsi:type="dcterms:W3CDTF">2021-11-14T11:24:00Z</dcterms:modified>
</cp:coreProperties>
</file>